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52" w:rsidRPr="00E30B05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E30B05">
        <w:rPr>
          <w:rFonts w:ascii="Tahoma" w:hAnsi="Tahoma" w:cs="Tahoma"/>
          <w:sz w:val="32"/>
          <w:szCs w:val="32"/>
          <w:u w:val="single"/>
        </w:rPr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E-TENDER NOTICE NO.  05/2023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proofErr w:type="gramStart"/>
      <w:r>
        <w:rPr>
          <w:rFonts w:ascii="Tahoma" w:hAnsi="Tahoma" w:cs="Tahoma"/>
          <w:b/>
          <w:sz w:val="26"/>
          <w:szCs w:val="26"/>
        </w:rPr>
        <w:t>Dated :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  </w:t>
      </w:r>
      <w:r w:rsidR="00F96BAF">
        <w:rPr>
          <w:rFonts w:ascii="Tahoma" w:hAnsi="Tahoma" w:cs="Tahoma"/>
          <w:b/>
          <w:sz w:val="26"/>
          <w:szCs w:val="26"/>
        </w:rPr>
        <w:t>14</w:t>
      </w:r>
      <w:r>
        <w:rPr>
          <w:rFonts w:ascii="Tahoma" w:hAnsi="Tahoma" w:cs="Tahoma"/>
          <w:b/>
          <w:sz w:val="26"/>
          <w:szCs w:val="26"/>
        </w:rPr>
        <w:t>.</w:t>
      </w:r>
      <w:r w:rsidR="00C76562">
        <w:rPr>
          <w:rFonts w:ascii="Tahoma" w:hAnsi="Tahoma" w:cs="Tahoma"/>
          <w:b/>
          <w:sz w:val="26"/>
          <w:szCs w:val="26"/>
        </w:rPr>
        <w:t>1</w:t>
      </w:r>
      <w:r w:rsidR="00F96BAF">
        <w:rPr>
          <w:rFonts w:ascii="Tahoma" w:hAnsi="Tahoma" w:cs="Tahoma"/>
          <w:b/>
          <w:sz w:val="26"/>
          <w:szCs w:val="26"/>
        </w:rPr>
        <w:t>2</w:t>
      </w:r>
      <w:r>
        <w:rPr>
          <w:rFonts w:ascii="Tahoma" w:hAnsi="Tahoma" w:cs="Tahoma"/>
          <w:b/>
          <w:sz w:val="26"/>
          <w:szCs w:val="26"/>
        </w:rPr>
        <w:t>.2023</w:t>
      </w: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EB5F52" w:rsidRPr="00D237AC" w:rsidRDefault="00EB5F52" w:rsidP="00EB5F52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>E-Tender cum E-auction for allotment of 0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5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Nos of Plots (with structure)) situated at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Old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Kandla for the purpose of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Liquid Storage Tanks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(Products permitted in the earlier lease deed/allotment letter) on 30 year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s Lease on as is where basis is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EB5F52" w:rsidRPr="00D237AC" w:rsidRDefault="00EB5F52" w:rsidP="00F96BAF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F96BAF">
              <w:rPr>
                <w:rFonts w:ascii="Tahoma" w:hAnsi="Tahoma" w:cs="Tahoma"/>
                <w:b/>
              </w:rPr>
              <w:t>02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F96BAF">
              <w:rPr>
                <w:rFonts w:ascii="Tahoma" w:hAnsi="Tahoma" w:cs="Tahoma"/>
                <w:b/>
              </w:rPr>
              <w:t>01</w:t>
            </w:r>
            <w:r w:rsidRPr="00D237AC">
              <w:rPr>
                <w:rFonts w:ascii="Tahoma" w:hAnsi="Tahoma" w:cs="Tahoma"/>
                <w:b/>
              </w:rPr>
              <w:t>.202</w:t>
            </w:r>
            <w:r w:rsidR="00F96BAF">
              <w:rPr>
                <w:rFonts w:ascii="Tahoma" w:hAnsi="Tahoma" w:cs="Tahoma"/>
                <w:b/>
              </w:rPr>
              <w:t>4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EB5F52" w:rsidRPr="00D237AC" w:rsidRDefault="00EB5F52" w:rsidP="00F96BAF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F96BAF">
              <w:rPr>
                <w:rFonts w:ascii="Tahoma" w:hAnsi="Tahoma" w:cs="Tahoma"/>
                <w:b/>
              </w:rPr>
              <w:t>02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F96BAF">
              <w:rPr>
                <w:rFonts w:ascii="Tahoma" w:hAnsi="Tahoma" w:cs="Tahoma"/>
                <w:b/>
              </w:rPr>
              <w:t>01</w:t>
            </w:r>
            <w:r w:rsidRPr="00D237AC">
              <w:rPr>
                <w:rFonts w:ascii="Tahoma" w:hAnsi="Tahoma" w:cs="Tahoma"/>
                <w:b/>
              </w:rPr>
              <w:t>.202</w:t>
            </w:r>
            <w:r w:rsidR="00F96BAF">
              <w:rPr>
                <w:rFonts w:ascii="Tahoma" w:hAnsi="Tahoma" w:cs="Tahoma"/>
                <w:b/>
              </w:rPr>
              <w:t>4</w:t>
            </w:r>
            <w:r>
              <w:rPr>
                <w:rFonts w:ascii="Tahoma" w:hAnsi="Tahoma" w:cs="Tahoma"/>
                <w:b/>
              </w:rPr>
              <w:t xml:space="preserve">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4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EB5F52" w:rsidRPr="00D237AC" w:rsidRDefault="00EB5F52" w:rsidP="00F96BAF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 w:rsidR="00F96BAF">
              <w:rPr>
                <w:rFonts w:ascii="Tahoma" w:hAnsi="Tahoma" w:cs="Tahoma"/>
                <w:b/>
              </w:rPr>
              <w:t>02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F96BAF">
              <w:rPr>
                <w:rFonts w:ascii="Tahoma" w:hAnsi="Tahoma" w:cs="Tahoma"/>
                <w:b/>
              </w:rPr>
              <w:t>01</w:t>
            </w:r>
            <w:r w:rsidRPr="00D237AC">
              <w:rPr>
                <w:rFonts w:ascii="Tahoma" w:hAnsi="Tahoma" w:cs="Tahoma"/>
                <w:b/>
              </w:rPr>
              <w:t>.202</w:t>
            </w:r>
            <w:r w:rsidR="00F96BAF">
              <w:rPr>
                <w:rFonts w:ascii="Tahoma" w:hAnsi="Tahoma" w:cs="Tahoma"/>
                <w:b/>
              </w:rPr>
              <w:t>4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EB5F52" w:rsidTr="008416E2">
        <w:tc>
          <w:tcPr>
            <w:tcW w:w="10386" w:type="dxa"/>
            <w:gridSpan w:val="2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EB5F52" w:rsidRPr="00D237AC" w:rsidRDefault="00F96BAF" w:rsidP="008416E2">
            <w:pPr>
              <w:rPr>
                <w:rFonts w:ascii="Tahoma" w:hAnsi="Tahoma" w:cs="Tahoma"/>
                <w:b/>
              </w:rPr>
            </w:pPr>
            <w:hyperlink r:id="rId5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="00EB5F52"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6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="00EB5F52"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</w:p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EB5F52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EB5F52" w:rsidRDefault="00EB5F52" w:rsidP="00EB5F52">
      <w:pPr>
        <w:spacing w:after="160" w:line="259" w:lineRule="auto"/>
      </w:pPr>
      <w:r>
        <w:br w:type="page"/>
      </w:r>
    </w:p>
    <w:p w:rsidR="00EB5F52" w:rsidRPr="00E30B05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E30B05">
        <w:rPr>
          <w:rFonts w:ascii="Tahoma" w:hAnsi="Tahoma" w:cs="Tahoma"/>
          <w:sz w:val="32"/>
          <w:szCs w:val="32"/>
          <w:u w:val="single"/>
        </w:rPr>
        <w:lastRenderedPageBreak/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E-TENDER NOTICE NO.  06/2023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proofErr w:type="gramStart"/>
      <w:r>
        <w:rPr>
          <w:rFonts w:ascii="Tahoma" w:hAnsi="Tahoma" w:cs="Tahoma"/>
          <w:b/>
          <w:sz w:val="26"/>
          <w:szCs w:val="26"/>
        </w:rPr>
        <w:t>Dated :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  </w:t>
      </w:r>
      <w:r w:rsidR="00F96BAF">
        <w:rPr>
          <w:rFonts w:ascii="Tahoma" w:hAnsi="Tahoma" w:cs="Tahoma"/>
          <w:b/>
          <w:sz w:val="26"/>
          <w:szCs w:val="26"/>
        </w:rPr>
        <w:t>14</w:t>
      </w:r>
      <w:r>
        <w:rPr>
          <w:rFonts w:ascii="Tahoma" w:hAnsi="Tahoma" w:cs="Tahoma"/>
          <w:b/>
          <w:sz w:val="26"/>
          <w:szCs w:val="26"/>
        </w:rPr>
        <w:t>.</w:t>
      </w:r>
      <w:r w:rsidR="00F96BAF">
        <w:rPr>
          <w:rFonts w:ascii="Tahoma" w:hAnsi="Tahoma" w:cs="Tahoma"/>
          <w:b/>
          <w:sz w:val="26"/>
          <w:szCs w:val="26"/>
        </w:rPr>
        <w:t>12</w:t>
      </w:r>
      <w:r>
        <w:rPr>
          <w:rFonts w:ascii="Tahoma" w:hAnsi="Tahoma" w:cs="Tahoma"/>
          <w:b/>
          <w:sz w:val="26"/>
          <w:szCs w:val="26"/>
        </w:rPr>
        <w:t>.2023</w:t>
      </w: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EB5F52" w:rsidRPr="00D237AC" w:rsidRDefault="00EB5F52" w:rsidP="00EB5F52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>E-Tender cum E-auction for allotment of 0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3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Nos of Plots (with structure)) situated at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Old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Kandla for the purpose of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Liquid Storage Tanks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(Products permitted in the earlier lease deed/allotment letter) on 30 year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s Lease on as is where basis is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EB5F52" w:rsidRPr="00D237AC" w:rsidRDefault="00EB5F52" w:rsidP="00F96BAF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F96BAF">
              <w:rPr>
                <w:rFonts w:ascii="Tahoma" w:hAnsi="Tahoma" w:cs="Tahoma"/>
                <w:b/>
              </w:rPr>
              <w:t>02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F96BAF">
              <w:rPr>
                <w:rFonts w:ascii="Tahoma" w:hAnsi="Tahoma" w:cs="Tahoma"/>
                <w:b/>
              </w:rPr>
              <w:t>01</w:t>
            </w:r>
            <w:r w:rsidRPr="00D237AC">
              <w:rPr>
                <w:rFonts w:ascii="Tahoma" w:hAnsi="Tahoma" w:cs="Tahoma"/>
                <w:b/>
              </w:rPr>
              <w:t>.202</w:t>
            </w:r>
            <w:r w:rsidR="00F96BAF">
              <w:rPr>
                <w:rFonts w:ascii="Tahoma" w:hAnsi="Tahoma" w:cs="Tahoma"/>
                <w:b/>
              </w:rPr>
              <w:t>4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EB5F52" w:rsidRPr="00D237AC" w:rsidRDefault="00EB5F52" w:rsidP="00F96BAF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F96BAF">
              <w:rPr>
                <w:rFonts w:ascii="Tahoma" w:hAnsi="Tahoma" w:cs="Tahoma"/>
                <w:b/>
              </w:rPr>
              <w:t>02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F96BAF">
              <w:rPr>
                <w:rFonts w:ascii="Tahoma" w:hAnsi="Tahoma" w:cs="Tahoma"/>
                <w:b/>
              </w:rPr>
              <w:t>01</w:t>
            </w:r>
            <w:r w:rsidRPr="00D237AC">
              <w:rPr>
                <w:rFonts w:ascii="Tahoma" w:hAnsi="Tahoma" w:cs="Tahoma"/>
                <w:b/>
              </w:rPr>
              <w:t>.202</w:t>
            </w:r>
            <w:r w:rsidR="00F96BAF">
              <w:rPr>
                <w:rFonts w:ascii="Tahoma" w:hAnsi="Tahoma" w:cs="Tahoma"/>
                <w:b/>
              </w:rPr>
              <w:t>4</w:t>
            </w:r>
            <w:r>
              <w:rPr>
                <w:rFonts w:ascii="Tahoma" w:hAnsi="Tahoma" w:cs="Tahoma"/>
                <w:b/>
              </w:rPr>
              <w:t xml:space="preserve">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7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EB5F52" w:rsidRPr="00D237AC" w:rsidRDefault="00EB5F52" w:rsidP="00F96BAF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 w:rsidR="00F96BAF">
              <w:rPr>
                <w:rFonts w:ascii="Tahoma" w:hAnsi="Tahoma" w:cs="Tahoma"/>
                <w:b/>
              </w:rPr>
              <w:t>02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F96BAF">
              <w:rPr>
                <w:rFonts w:ascii="Tahoma" w:hAnsi="Tahoma" w:cs="Tahoma"/>
                <w:b/>
              </w:rPr>
              <w:t>01</w:t>
            </w:r>
            <w:r w:rsidRPr="00D237AC">
              <w:rPr>
                <w:rFonts w:ascii="Tahoma" w:hAnsi="Tahoma" w:cs="Tahoma"/>
                <w:b/>
              </w:rPr>
              <w:t>.202</w:t>
            </w:r>
            <w:r w:rsidR="00F96BAF">
              <w:rPr>
                <w:rFonts w:ascii="Tahoma" w:hAnsi="Tahoma" w:cs="Tahoma"/>
                <w:b/>
              </w:rPr>
              <w:t>4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EB5F52" w:rsidTr="008416E2">
        <w:tc>
          <w:tcPr>
            <w:tcW w:w="10386" w:type="dxa"/>
            <w:gridSpan w:val="2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EB5F52" w:rsidRPr="00D237AC" w:rsidRDefault="00F96BAF" w:rsidP="008416E2">
            <w:pPr>
              <w:rPr>
                <w:rFonts w:ascii="Tahoma" w:hAnsi="Tahoma" w:cs="Tahoma"/>
                <w:b/>
              </w:rPr>
            </w:pPr>
            <w:hyperlink r:id="rId8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="00EB5F52"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9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="00EB5F52"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</w:p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EB5F52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EB5F52" w:rsidRDefault="00EB5F52" w:rsidP="00EB5F52">
      <w:pPr>
        <w:spacing w:after="160" w:line="259" w:lineRule="auto"/>
      </w:pPr>
      <w:r>
        <w:br w:type="page"/>
      </w:r>
    </w:p>
    <w:p w:rsidR="00D74C0C" w:rsidRDefault="00F96BAF">
      <w:bookmarkStart w:id="0" w:name="_GoBack"/>
      <w:bookmarkEnd w:id="0"/>
    </w:p>
    <w:sectPr w:rsidR="00D74C0C" w:rsidSect="00E9522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7E5"/>
    <w:rsid w:val="00280A3F"/>
    <w:rsid w:val="00376E47"/>
    <w:rsid w:val="004669F4"/>
    <w:rsid w:val="004C1346"/>
    <w:rsid w:val="005471D6"/>
    <w:rsid w:val="007E449C"/>
    <w:rsid w:val="00AA0B57"/>
    <w:rsid w:val="00BC27E5"/>
    <w:rsid w:val="00C76562"/>
    <w:rsid w:val="00DF1023"/>
    <w:rsid w:val="00E95225"/>
    <w:rsid w:val="00EB5F52"/>
    <w:rsid w:val="00F9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CF3A"/>
  <w15:chartTrackingRefBased/>
  <w15:docId w15:val="{3A742047-253A-4249-BE82-49EFBA4A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7E5"/>
    <w:pPr>
      <w:spacing w:after="200" w:line="276" w:lineRule="auto"/>
    </w:pPr>
    <w:rPr>
      <w:rFonts w:eastAsiaTheme="minorEastAsia"/>
      <w:szCs w:val="22"/>
      <w:lang w:eastAsia="en-IN" w:bidi="ar-SA"/>
    </w:rPr>
  </w:style>
  <w:style w:type="paragraph" w:styleId="Heading3">
    <w:name w:val="heading 3"/>
    <w:basedOn w:val="Normal"/>
    <w:link w:val="Heading3Char"/>
    <w:uiPriority w:val="9"/>
    <w:qFormat/>
    <w:rsid w:val="00BC2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27E5"/>
    <w:rPr>
      <w:rFonts w:ascii="Times New Roman" w:eastAsia="Times New Roman" w:hAnsi="Times New Roman" w:cs="Times New Roman"/>
      <w:b/>
      <w:bCs/>
      <w:sz w:val="27"/>
      <w:szCs w:val="27"/>
      <w:lang w:val="en-US" w:bidi="ar-SA"/>
    </w:rPr>
  </w:style>
  <w:style w:type="table" w:styleId="TableGrid">
    <w:name w:val="Table Grid"/>
    <w:aliases w:val="Table 1,CV table,Table Italic"/>
    <w:basedOn w:val="TableNormal"/>
    <w:uiPriority w:val="59"/>
    <w:qFormat/>
    <w:rsid w:val="00BC27E5"/>
    <w:pPr>
      <w:spacing w:after="0" w:line="240" w:lineRule="auto"/>
    </w:pPr>
    <w:rPr>
      <w:szCs w:val="22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27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A3F"/>
    <w:rPr>
      <w:rFonts w:ascii="Segoe UI" w:eastAsiaTheme="minorEastAsia" w:hAnsi="Segoe UI" w:cs="Segoe UI"/>
      <w:sz w:val="18"/>
      <w:szCs w:val="18"/>
      <w:lang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t.nprocur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pt.nprocur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procure.gov.i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pt.nprocure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kpt.nprocure.com" TargetMode="External"/><Relationship Id="rId9" Type="http://schemas.openxmlformats.org/officeDocument/2006/relationships/hyperlink" Target="https://www.eprocure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USER</dc:creator>
  <cp:keywords/>
  <dc:description/>
  <cp:lastModifiedBy>DPT USER</cp:lastModifiedBy>
  <cp:revision>11</cp:revision>
  <cp:lastPrinted>2023-09-01T12:08:00Z</cp:lastPrinted>
  <dcterms:created xsi:type="dcterms:W3CDTF">2023-09-01T12:03:00Z</dcterms:created>
  <dcterms:modified xsi:type="dcterms:W3CDTF">2023-12-14T06:11:00Z</dcterms:modified>
</cp:coreProperties>
</file>